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EB23DB" w14:textId="77777777" w:rsidR="00C47418" w:rsidRPr="00C47418" w:rsidRDefault="0024268B" w:rsidP="00C47418">
      <w:pPr>
        <w:rPr>
          <w:rFonts w:ascii="Calibri" w:hAnsi="Calibri" w:cs="Calibri"/>
          <w:b/>
          <w:sz w:val="56"/>
          <w:szCs w:val="56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60E83335" wp14:editId="04392D61">
            <wp:simplePos x="0" y="0"/>
            <wp:positionH relativeFrom="margin">
              <wp:posOffset>5588000</wp:posOffset>
            </wp:positionH>
            <wp:positionV relativeFrom="paragraph">
              <wp:posOffset>-264795</wp:posOffset>
            </wp:positionV>
            <wp:extent cx="860425" cy="1357630"/>
            <wp:effectExtent l="0" t="0" r="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0425" cy="135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7418" w:rsidRPr="00C47418">
        <w:rPr>
          <w:rFonts w:ascii="Calibri" w:hAnsi="Calibri" w:cs="Calibri"/>
          <w:b/>
          <w:sz w:val="56"/>
          <w:szCs w:val="56"/>
        </w:rPr>
        <w:t>Great Torrington School</w:t>
      </w:r>
    </w:p>
    <w:p w14:paraId="73CB5BA7" w14:textId="77777777" w:rsidR="00A142B3" w:rsidRDefault="00A142B3" w:rsidP="0026264F">
      <w:pPr>
        <w:rPr>
          <w:b/>
          <w:sz w:val="22"/>
          <w:szCs w:val="22"/>
        </w:rPr>
      </w:pPr>
    </w:p>
    <w:p w14:paraId="5B88005D" w14:textId="77777777" w:rsidR="0026264F" w:rsidRPr="008536DD" w:rsidRDefault="0026264F" w:rsidP="0026264F">
      <w:pPr>
        <w:rPr>
          <w:b/>
          <w:sz w:val="22"/>
          <w:szCs w:val="22"/>
        </w:rPr>
      </w:pPr>
    </w:p>
    <w:p w14:paraId="0B82E2CE" w14:textId="208A3267" w:rsidR="00A142B3" w:rsidRPr="0010481A" w:rsidRDefault="00105DCD" w:rsidP="00C47418">
      <w:pPr>
        <w:rPr>
          <w:b/>
          <w:sz w:val="22"/>
          <w:szCs w:val="22"/>
        </w:rPr>
      </w:pPr>
      <w:r w:rsidRPr="0010481A">
        <w:rPr>
          <w:b/>
          <w:sz w:val="22"/>
          <w:szCs w:val="22"/>
        </w:rPr>
        <w:t xml:space="preserve">Post:    </w:t>
      </w:r>
      <w:r w:rsidR="0026264F" w:rsidRPr="0010481A">
        <w:rPr>
          <w:b/>
          <w:sz w:val="22"/>
          <w:szCs w:val="22"/>
        </w:rPr>
        <w:tab/>
      </w:r>
      <w:r w:rsidR="008A7154">
        <w:rPr>
          <w:sz w:val="22"/>
          <w:szCs w:val="22"/>
        </w:rPr>
        <w:t xml:space="preserve">Pastoral </w:t>
      </w:r>
      <w:r w:rsidR="00B83AD7">
        <w:rPr>
          <w:sz w:val="22"/>
          <w:szCs w:val="22"/>
        </w:rPr>
        <w:t>and</w:t>
      </w:r>
      <w:r w:rsidR="002A2298">
        <w:rPr>
          <w:sz w:val="22"/>
          <w:szCs w:val="22"/>
        </w:rPr>
        <w:t xml:space="preserve"> Attendance </w:t>
      </w:r>
      <w:r w:rsidR="009C14ED" w:rsidRPr="0010481A">
        <w:rPr>
          <w:sz w:val="22"/>
          <w:szCs w:val="22"/>
        </w:rPr>
        <w:t>Administrator</w:t>
      </w:r>
    </w:p>
    <w:p w14:paraId="3743A558" w14:textId="77777777" w:rsidR="00C47418" w:rsidRPr="0010481A" w:rsidRDefault="00C47418" w:rsidP="00C47418">
      <w:pPr>
        <w:rPr>
          <w:b/>
          <w:sz w:val="22"/>
          <w:szCs w:val="22"/>
        </w:rPr>
      </w:pPr>
    </w:p>
    <w:p w14:paraId="076C5F6A" w14:textId="77777777" w:rsidR="00B83AD7" w:rsidRDefault="00344839" w:rsidP="00C47418">
      <w:pPr>
        <w:rPr>
          <w:sz w:val="22"/>
          <w:szCs w:val="22"/>
        </w:rPr>
      </w:pPr>
      <w:r w:rsidRPr="0010481A">
        <w:rPr>
          <w:b/>
          <w:sz w:val="22"/>
          <w:szCs w:val="22"/>
        </w:rPr>
        <w:t xml:space="preserve">Grade: </w:t>
      </w:r>
      <w:r w:rsidR="0026264F" w:rsidRPr="0010481A">
        <w:rPr>
          <w:b/>
          <w:sz w:val="22"/>
          <w:szCs w:val="22"/>
        </w:rPr>
        <w:tab/>
      </w:r>
      <w:r w:rsidR="00C47418" w:rsidRPr="0010481A">
        <w:rPr>
          <w:sz w:val="22"/>
          <w:szCs w:val="22"/>
        </w:rPr>
        <w:t>JE Scale</w:t>
      </w:r>
      <w:r w:rsidRPr="0010481A">
        <w:rPr>
          <w:sz w:val="22"/>
          <w:szCs w:val="22"/>
        </w:rPr>
        <w:t xml:space="preserve"> </w:t>
      </w:r>
      <w:r w:rsidR="00212E97" w:rsidRPr="008A7154">
        <w:rPr>
          <w:sz w:val="22"/>
          <w:szCs w:val="22"/>
        </w:rPr>
        <w:t>D</w:t>
      </w:r>
      <w:r w:rsidR="0026264F" w:rsidRPr="0010481A">
        <w:rPr>
          <w:sz w:val="22"/>
          <w:szCs w:val="22"/>
        </w:rPr>
        <w:tab/>
      </w:r>
      <w:r w:rsidR="0026264F" w:rsidRPr="0010481A">
        <w:rPr>
          <w:sz w:val="22"/>
          <w:szCs w:val="22"/>
        </w:rPr>
        <w:tab/>
      </w:r>
    </w:p>
    <w:p w14:paraId="6B761B80" w14:textId="77777777" w:rsidR="00B83AD7" w:rsidRDefault="00B83AD7" w:rsidP="00C47418">
      <w:pPr>
        <w:rPr>
          <w:sz w:val="22"/>
          <w:szCs w:val="22"/>
        </w:rPr>
      </w:pPr>
    </w:p>
    <w:p w14:paraId="392AF6C3" w14:textId="73C54A77" w:rsidR="00A142B3" w:rsidRPr="00B83AD7" w:rsidRDefault="00C47418" w:rsidP="00C47418">
      <w:pPr>
        <w:rPr>
          <w:bCs/>
          <w:sz w:val="22"/>
          <w:szCs w:val="22"/>
        </w:rPr>
      </w:pPr>
      <w:r w:rsidRPr="0010481A">
        <w:rPr>
          <w:b/>
          <w:sz w:val="22"/>
          <w:szCs w:val="22"/>
        </w:rPr>
        <w:t>Salary:</w:t>
      </w:r>
      <w:r w:rsidR="00B83AD7">
        <w:rPr>
          <w:b/>
          <w:sz w:val="22"/>
          <w:szCs w:val="22"/>
        </w:rPr>
        <w:t xml:space="preserve"> </w:t>
      </w:r>
      <w:r w:rsidR="00B83AD7">
        <w:rPr>
          <w:b/>
          <w:sz w:val="22"/>
          <w:szCs w:val="22"/>
        </w:rPr>
        <w:tab/>
      </w:r>
      <w:r w:rsidR="00B83AD7" w:rsidRPr="00B83AD7">
        <w:rPr>
          <w:bCs/>
          <w:sz w:val="22"/>
          <w:szCs w:val="22"/>
        </w:rPr>
        <w:t>£25,992 to £27,711 full time equivalent (NJC D)</w:t>
      </w:r>
      <w:r w:rsidR="00B83AD7">
        <w:rPr>
          <w:bCs/>
          <w:sz w:val="22"/>
          <w:szCs w:val="22"/>
        </w:rPr>
        <w:t xml:space="preserve"> £13.47 to £14.36 per hour</w:t>
      </w:r>
      <w:r w:rsidR="003E74C5" w:rsidRPr="00B83AD7">
        <w:rPr>
          <w:bCs/>
          <w:sz w:val="22"/>
          <w:szCs w:val="22"/>
        </w:rPr>
        <w:tab/>
      </w:r>
    </w:p>
    <w:p w14:paraId="40496FDB" w14:textId="77777777" w:rsidR="00C47418" w:rsidRPr="0010481A" w:rsidRDefault="00C47418" w:rsidP="00C47418">
      <w:pPr>
        <w:rPr>
          <w:b/>
          <w:sz w:val="22"/>
          <w:szCs w:val="22"/>
        </w:rPr>
      </w:pPr>
    </w:p>
    <w:p w14:paraId="5C54F64E" w14:textId="5A40A353" w:rsidR="0026264F" w:rsidRPr="0010481A" w:rsidRDefault="00A142B3" w:rsidP="0026264F">
      <w:pPr>
        <w:rPr>
          <w:sz w:val="22"/>
          <w:szCs w:val="22"/>
        </w:rPr>
      </w:pPr>
      <w:r w:rsidRPr="0010481A">
        <w:rPr>
          <w:b/>
          <w:sz w:val="22"/>
          <w:szCs w:val="22"/>
        </w:rPr>
        <w:t>Hour</w:t>
      </w:r>
      <w:r w:rsidR="006F486D" w:rsidRPr="0010481A">
        <w:rPr>
          <w:b/>
          <w:sz w:val="22"/>
          <w:szCs w:val="22"/>
        </w:rPr>
        <w:t>s:</w:t>
      </w:r>
      <w:r w:rsidR="006F486D" w:rsidRPr="0010481A">
        <w:rPr>
          <w:sz w:val="22"/>
          <w:szCs w:val="22"/>
        </w:rPr>
        <w:t xml:space="preserve"> </w:t>
      </w:r>
      <w:r w:rsidR="0026264F" w:rsidRPr="0010481A">
        <w:rPr>
          <w:sz w:val="22"/>
          <w:szCs w:val="22"/>
        </w:rPr>
        <w:tab/>
      </w:r>
      <w:r w:rsidR="00E040F1">
        <w:rPr>
          <w:sz w:val="22"/>
          <w:szCs w:val="22"/>
        </w:rPr>
        <w:t>1</w:t>
      </w:r>
      <w:r w:rsidR="00FA077C">
        <w:rPr>
          <w:sz w:val="22"/>
          <w:szCs w:val="22"/>
        </w:rPr>
        <w:t xml:space="preserve">420.8 </w:t>
      </w:r>
      <w:r w:rsidR="0071278C" w:rsidRPr="0010481A">
        <w:rPr>
          <w:sz w:val="22"/>
          <w:szCs w:val="22"/>
        </w:rPr>
        <w:t>per annum</w:t>
      </w:r>
      <w:r w:rsidR="00FA077C">
        <w:rPr>
          <w:sz w:val="22"/>
          <w:szCs w:val="22"/>
        </w:rPr>
        <w:t xml:space="preserve"> (37 </w:t>
      </w:r>
      <w:r w:rsidR="0071278C" w:rsidRPr="0010481A">
        <w:rPr>
          <w:sz w:val="22"/>
          <w:szCs w:val="22"/>
        </w:rPr>
        <w:t xml:space="preserve">hours per week, term time + </w:t>
      </w:r>
      <w:r w:rsidR="009C14ED" w:rsidRPr="0010481A">
        <w:rPr>
          <w:sz w:val="22"/>
          <w:szCs w:val="22"/>
        </w:rPr>
        <w:t>2</w:t>
      </w:r>
      <w:r w:rsidR="0071278C" w:rsidRPr="0010481A">
        <w:rPr>
          <w:sz w:val="22"/>
          <w:szCs w:val="22"/>
        </w:rPr>
        <w:t xml:space="preserve"> non-pupil days)</w:t>
      </w:r>
    </w:p>
    <w:p w14:paraId="11735D96" w14:textId="7CC69C30" w:rsidR="0010481A" w:rsidRDefault="00FA077C" w:rsidP="00B738AF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8.00am to 4.00pm Mon to Thurs, 8.00a</w:t>
      </w:r>
      <w:r w:rsidR="00E040F1">
        <w:rPr>
          <w:sz w:val="22"/>
          <w:szCs w:val="22"/>
        </w:rPr>
        <w:t>M</w:t>
      </w:r>
      <w:r>
        <w:rPr>
          <w:sz w:val="22"/>
          <w:szCs w:val="22"/>
        </w:rPr>
        <w:t xml:space="preserve"> to 3.30pm Fri with 30 mins lunch</w:t>
      </w:r>
    </w:p>
    <w:p w14:paraId="30F082A9" w14:textId="77777777" w:rsidR="00FA077C" w:rsidRDefault="00FA077C" w:rsidP="00B738AF">
      <w:pPr>
        <w:jc w:val="both"/>
        <w:rPr>
          <w:sz w:val="22"/>
          <w:szCs w:val="22"/>
        </w:rPr>
      </w:pPr>
    </w:p>
    <w:p w14:paraId="1C760DB2" w14:textId="2F177ECF" w:rsidR="00E406B1" w:rsidRPr="0010481A" w:rsidRDefault="00A142B3" w:rsidP="00B738AF">
      <w:pPr>
        <w:jc w:val="both"/>
        <w:rPr>
          <w:sz w:val="22"/>
          <w:szCs w:val="22"/>
        </w:rPr>
      </w:pPr>
      <w:r w:rsidRPr="0010481A">
        <w:rPr>
          <w:sz w:val="22"/>
          <w:szCs w:val="22"/>
        </w:rPr>
        <w:t>The post</w:t>
      </w:r>
      <w:r w:rsidR="0026264F" w:rsidRPr="0010481A">
        <w:rPr>
          <w:sz w:val="22"/>
          <w:szCs w:val="22"/>
        </w:rPr>
        <w:t xml:space="preserve"> </w:t>
      </w:r>
      <w:r w:rsidRPr="0010481A">
        <w:rPr>
          <w:sz w:val="22"/>
          <w:szCs w:val="22"/>
        </w:rPr>
        <w:t xml:space="preserve">holder will </w:t>
      </w:r>
      <w:r w:rsidR="00ED1BE0" w:rsidRPr="0010481A">
        <w:rPr>
          <w:sz w:val="22"/>
          <w:szCs w:val="22"/>
        </w:rPr>
        <w:t xml:space="preserve">be </w:t>
      </w:r>
      <w:r w:rsidRPr="0010481A">
        <w:rPr>
          <w:sz w:val="22"/>
          <w:szCs w:val="22"/>
        </w:rPr>
        <w:t xml:space="preserve">finally </w:t>
      </w:r>
      <w:r w:rsidR="00ED1BE0" w:rsidRPr="0010481A">
        <w:rPr>
          <w:sz w:val="22"/>
          <w:szCs w:val="22"/>
        </w:rPr>
        <w:t>r</w:t>
      </w:r>
      <w:r w:rsidRPr="0010481A">
        <w:rPr>
          <w:sz w:val="22"/>
          <w:szCs w:val="22"/>
        </w:rPr>
        <w:t xml:space="preserve">esponsible to the </w:t>
      </w:r>
      <w:r w:rsidR="0010481A" w:rsidRPr="0010481A">
        <w:rPr>
          <w:sz w:val="22"/>
          <w:szCs w:val="22"/>
        </w:rPr>
        <w:t>Headteacher but</w:t>
      </w:r>
      <w:r w:rsidRPr="0010481A">
        <w:rPr>
          <w:sz w:val="22"/>
          <w:szCs w:val="22"/>
        </w:rPr>
        <w:t xml:space="preserve"> will in the first instance be responsible to the </w:t>
      </w:r>
      <w:r w:rsidR="008B0781">
        <w:rPr>
          <w:sz w:val="22"/>
          <w:szCs w:val="22"/>
        </w:rPr>
        <w:t>Assistant Headteacher</w:t>
      </w:r>
      <w:r w:rsidR="008A7154">
        <w:rPr>
          <w:sz w:val="22"/>
          <w:szCs w:val="22"/>
        </w:rPr>
        <w:t xml:space="preserve"> Pastoral </w:t>
      </w:r>
      <w:r w:rsidR="008B0781">
        <w:rPr>
          <w:sz w:val="22"/>
          <w:szCs w:val="22"/>
        </w:rPr>
        <w:t>(AHT).</w:t>
      </w:r>
    </w:p>
    <w:p w14:paraId="77F82E1E" w14:textId="77777777" w:rsidR="00E406B1" w:rsidRPr="0010481A" w:rsidRDefault="00E406B1" w:rsidP="00B738AF">
      <w:pPr>
        <w:jc w:val="both"/>
        <w:rPr>
          <w:sz w:val="22"/>
          <w:szCs w:val="22"/>
        </w:rPr>
      </w:pPr>
    </w:p>
    <w:p w14:paraId="070E278B" w14:textId="37BB4CAE" w:rsidR="00105DCD" w:rsidRPr="0010481A" w:rsidRDefault="00105DCD" w:rsidP="00B738AF">
      <w:pPr>
        <w:jc w:val="both"/>
        <w:rPr>
          <w:sz w:val="22"/>
          <w:szCs w:val="22"/>
        </w:rPr>
      </w:pPr>
      <w:r w:rsidRPr="0010481A">
        <w:rPr>
          <w:rFonts w:cs="Arial"/>
          <w:sz w:val="22"/>
          <w:szCs w:val="22"/>
        </w:rPr>
        <w:t>Appraisal review and staff development is the responsibility of the</w:t>
      </w:r>
      <w:r w:rsidR="009C14ED" w:rsidRPr="0010481A">
        <w:rPr>
          <w:rFonts w:cs="Arial"/>
          <w:sz w:val="22"/>
          <w:szCs w:val="22"/>
        </w:rPr>
        <w:t xml:space="preserve"> </w:t>
      </w:r>
      <w:r w:rsidR="008A7154">
        <w:rPr>
          <w:sz w:val="22"/>
          <w:szCs w:val="22"/>
        </w:rPr>
        <w:t>AHT Pastoral</w:t>
      </w:r>
    </w:p>
    <w:p w14:paraId="450FAFAD" w14:textId="77777777" w:rsidR="00DA7E38" w:rsidRPr="0010481A" w:rsidRDefault="00DA7E38" w:rsidP="00B738AF">
      <w:pPr>
        <w:jc w:val="both"/>
        <w:rPr>
          <w:sz w:val="22"/>
          <w:szCs w:val="22"/>
        </w:rPr>
      </w:pPr>
    </w:p>
    <w:p w14:paraId="16F6B431" w14:textId="77777777" w:rsidR="00A142B3" w:rsidRPr="0010481A" w:rsidRDefault="00ED1BE0" w:rsidP="00B738AF">
      <w:pPr>
        <w:jc w:val="both"/>
        <w:rPr>
          <w:b/>
          <w:sz w:val="22"/>
          <w:szCs w:val="22"/>
        </w:rPr>
      </w:pPr>
      <w:r w:rsidRPr="0010481A">
        <w:rPr>
          <w:b/>
          <w:sz w:val="22"/>
          <w:szCs w:val="22"/>
        </w:rPr>
        <w:t>Principle Duties</w:t>
      </w:r>
    </w:p>
    <w:p w14:paraId="632296BF" w14:textId="3583C1E2" w:rsidR="00154502" w:rsidRPr="0010481A" w:rsidRDefault="00070B8D" w:rsidP="00154502">
      <w:pPr>
        <w:jc w:val="both"/>
        <w:rPr>
          <w:rFonts w:cs="Arial"/>
          <w:sz w:val="22"/>
          <w:szCs w:val="22"/>
        </w:rPr>
      </w:pPr>
      <w:r w:rsidRPr="0010481A">
        <w:rPr>
          <w:rFonts w:cs="Arial"/>
          <w:sz w:val="22"/>
          <w:szCs w:val="22"/>
        </w:rPr>
        <w:t>To work within the school data office, providing support to pupils</w:t>
      </w:r>
      <w:r w:rsidR="00781DF7">
        <w:rPr>
          <w:rFonts w:cs="Arial"/>
          <w:sz w:val="22"/>
          <w:szCs w:val="22"/>
        </w:rPr>
        <w:t xml:space="preserve">.  </w:t>
      </w:r>
      <w:r w:rsidR="00757780">
        <w:rPr>
          <w:rFonts w:cs="Arial"/>
          <w:sz w:val="22"/>
          <w:szCs w:val="22"/>
        </w:rPr>
        <w:t>PA provision for AHT Pastoral. Admin support for wider pastoral team, relating primarily to attendance and behaviour</w:t>
      </w:r>
      <w:r w:rsidR="00E72AF0" w:rsidRPr="0010481A">
        <w:rPr>
          <w:rFonts w:cs="Arial"/>
          <w:sz w:val="22"/>
          <w:szCs w:val="22"/>
        </w:rPr>
        <w:t>. Provi</w:t>
      </w:r>
      <w:r w:rsidR="00872504" w:rsidRPr="0010481A">
        <w:rPr>
          <w:rFonts w:cs="Arial"/>
          <w:sz w:val="22"/>
          <w:szCs w:val="22"/>
        </w:rPr>
        <w:t>sion of r</w:t>
      </w:r>
      <w:r w:rsidR="00E72AF0" w:rsidRPr="0010481A">
        <w:rPr>
          <w:rFonts w:cs="Arial"/>
          <w:sz w:val="22"/>
          <w:szCs w:val="22"/>
        </w:rPr>
        <w:t>eception cover</w:t>
      </w:r>
      <w:r w:rsidR="00872504" w:rsidRPr="0010481A">
        <w:rPr>
          <w:rFonts w:cs="Arial"/>
          <w:sz w:val="22"/>
          <w:szCs w:val="22"/>
        </w:rPr>
        <w:t xml:space="preserve"> and t</w:t>
      </w:r>
      <w:r w:rsidR="00E72AF0" w:rsidRPr="0010481A">
        <w:rPr>
          <w:rFonts w:cs="Arial"/>
          <w:sz w:val="22"/>
          <w:szCs w:val="22"/>
        </w:rPr>
        <w:t xml:space="preserve">o ensure pupil data is accurate and </w:t>
      </w:r>
      <w:r w:rsidR="0010481A" w:rsidRPr="0010481A">
        <w:rPr>
          <w:rFonts w:cs="Arial"/>
          <w:sz w:val="22"/>
          <w:szCs w:val="22"/>
        </w:rPr>
        <w:t>up to date</w:t>
      </w:r>
      <w:r w:rsidR="00E72AF0" w:rsidRPr="0010481A">
        <w:rPr>
          <w:rFonts w:cs="Arial"/>
          <w:sz w:val="22"/>
          <w:szCs w:val="22"/>
        </w:rPr>
        <w:t xml:space="preserve">. </w:t>
      </w:r>
    </w:p>
    <w:p w14:paraId="16F3FA53" w14:textId="28D705BD" w:rsidR="00D30E83" w:rsidRPr="0010481A" w:rsidRDefault="00D30E83" w:rsidP="00154502">
      <w:pPr>
        <w:jc w:val="both"/>
        <w:rPr>
          <w:rFonts w:cs="Arial"/>
          <w:sz w:val="22"/>
          <w:szCs w:val="22"/>
        </w:rPr>
      </w:pPr>
    </w:p>
    <w:p w14:paraId="5C03F75B" w14:textId="0AE0D390" w:rsidR="00D30E83" w:rsidRPr="0010481A" w:rsidRDefault="00D30E83" w:rsidP="00154502">
      <w:pPr>
        <w:jc w:val="both"/>
        <w:rPr>
          <w:rFonts w:cs="Arial"/>
          <w:sz w:val="22"/>
          <w:szCs w:val="22"/>
        </w:rPr>
      </w:pPr>
      <w:r w:rsidRPr="0010481A">
        <w:rPr>
          <w:rFonts w:cs="Arial"/>
          <w:sz w:val="22"/>
          <w:szCs w:val="22"/>
        </w:rPr>
        <w:t xml:space="preserve">To provide efficient and effective </w:t>
      </w:r>
      <w:r w:rsidR="00D2752E" w:rsidRPr="0010481A">
        <w:rPr>
          <w:rFonts w:cs="Arial"/>
          <w:sz w:val="22"/>
          <w:szCs w:val="22"/>
        </w:rPr>
        <w:t>a</w:t>
      </w:r>
      <w:r w:rsidRPr="0010481A">
        <w:rPr>
          <w:rFonts w:cs="Arial"/>
          <w:sz w:val="22"/>
          <w:szCs w:val="22"/>
        </w:rPr>
        <w:t xml:space="preserve">dministration and clerical support within the </w:t>
      </w:r>
      <w:r w:rsidR="0010481A" w:rsidRPr="0010481A">
        <w:rPr>
          <w:rFonts w:cs="Arial"/>
          <w:sz w:val="22"/>
          <w:szCs w:val="22"/>
        </w:rPr>
        <w:t>school</w:t>
      </w:r>
      <w:r w:rsidRPr="0010481A">
        <w:rPr>
          <w:rFonts w:cs="Arial"/>
          <w:sz w:val="22"/>
          <w:szCs w:val="22"/>
        </w:rPr>
        <w:t xml:space="preserve">, including typing, general computer services, </w:t>
      </w:r>
      <w:r w:rsidR="0010481A" w:rsidRPr="0010481A">
        <w:rPr>
          <w:rFonts w:cs="Arial"/>
          <w:sz w:val="22"/>
          <w:szCs w:val="22"/>
        </w:rPr>
        <w:t>reception,</w:t>
      </w:r>
      <w:r w:rsidRPr="0010481A">
        <w:rPr>
          <w:rFonts w:cs="Arial"/>
          <w:sz w:val="22"/>
          <w:szCs w:val="22"/>
        </w:rPr>
        <w:t xml:space="preserve"> and mail services as required.</w:t>
      </w:r>
    </w:p>
    <w:p w14:paraId="170D5ADE" w14:textId="0D026135" w:rsidR="00D30E83" w:rsidRDefault="00D30E83" w:rsidP="00154502">
      <w:pPr>
        <w:jc w:val="both"/>
        <w:rPr>
          <w:rFonts w:cs="Arial"/>
          <w:sz w:val="22"/>
          <w:szCs w:val="22"/>
          <w:highlight w:val="yellow"/>
        </w:rPr>
      </w:pPr>
    </w:p>
    <w:p w14:paraId="027A2DD0" w14:textId="34E18D57" w:rsidR="00897382" w:rsidRPr="00897382" w:rsidRDefault="00897382" w:rsidP="00154502">
      <w:pPr>
        <w:jc w:val="both"/>
        <w:rPr>
          <w:rFonts w:cs="Arial"/>
          <w:b/>
          <w:bCs/>
          <w:sz w:val="22"/>
          <w:szCs w:val="22"/>
        </w:rPr>
      </w:pPr>
      <w:r w:rsidRPr="00897382">
        <w:rPr>
          <w:rFonts w:cs="Arial"/>
          <w:b/>
          <w:bCs/>
          <w:sz w:val="22"/>
          <w:szCs w:val="22"/>
        </w:rPr>
        <w:t>Pastoral Administrator</w:t>
      </w:r>
    </w:p>
    <w:p w14:paraId="45B57CF2" w14:textId="74C301A0" w:rsidR="00897382" w:rsidRP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>Supporting pastoral team (AHT, H</w:t>
      </w:r>
      <w:r w:rsidR="00B979F0">
        <w:rPr>
          <w:rFonts w:cs="Arial"/>
          <w:sz w:val="22"/>
          <w:szCs w:val="22"/>
        </w:rPr>
        <w:t>eads of Learning, Pupil Coaches</w:t>
      </w:r>
      <w:r w:rsidRPr="00897382">
        <w:rPr>
          <w:rFonts w:cs="Arial"/>
          <w:sz w:val="22"/>
          <w:szCs w:val="22"/>
        </w:rPr>
        <w:t xml:space="preserve">) with admin </w:t>
      </w:r>
    </w:p>
    <w:p w14:paraId="040E8F22" w14:textId="2D4F7C07" w:rsidR="00897382" w:rsidRPr="00897382" w:rsidRDefault="00856FB3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Running a</w:t>
      </w:r>
      <w:r w:rsidR="00897382" w:rsidRPr="00897382">
        <w:rPr>
          <w:rFonts w:cs="Arial"/>
          <w:sz w:val="22"/>
          <w:szCs w:val="22"/>
        </w:rPr>
        <w:t>fterschool club reports f</w:t>
      </w:r>
      <w:r>
        <w:rPr>
          <w:rFonts w:cs="Arial"/>
          <w:sz w:val="22"/>
          <w:szCs w:val="22"/>
        </w:rPr>
        <w:t>rom SIMS Activities as required</w:t>
      </w:r>
    </w:p>
    <w:p w14:paraId="4E99EC5A" w14:textId="12C63B61" w:rsidR="00897382" w:rsidRPr="00897382" w:rsidRDefault="00856FB3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Producing daily t</w:t>
      </w:r>
      <w:r w:rsidR="00897382" w:rsidRPr="00897382">
        <w:rPr>
          <w:rFonts w:cs="Arial"/>
          <w:sz w:val="22"/>
          <w:szCs w:val="22"/>
        </w:rPr>
        <w:t xml:space="preserve">utor </w:t>
      </w:r>
      <w:r>
        <w:rPr>
          <w:rFonts w:cs="Arial"/>
          <w:sz w:val="22"/>
          <w:szCs w:val="22"/>
        </w:rPr>
        <w:t>n</w:t>
      </w:r>
      <w:r w:rsidR="00897382" w:rsidRPr="00897382">
        <w:rPr>
          <w:rFonts w:cs="Arial"/>
          <w:sz w:val="22"/>
          <w:szCs w:val="22"/>
        </w:rPr>
        <w:t xml:space="preserve">otices </w:t>
      </w:r>
    </w:p>
    <w:p w14:paraId="020D1277" w14:textId="1F8849EC" w:rsidR="00897382" w:rsidRPr="00897382" w:rsidRDefault="00D120B7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Producing n</w:t>
      </w:r>
      <w:r w:rsidR="00897382" w:rsidRPr="00897382">
        <w:rPr>
          <w:rFonts w:cs="Arial"/>
          <w:sz w:val="22"/>
          <w:szCs w:val="22"/>
        </w:rPr>
        <w:t>ewsletter</w:t>
      </w:r>
      <w:r>
        <w:rPr>
          <w:rFonts w:cs="Arial"/>
          <w:sz w:val="22"/>
          <w:szCs w:val="22"/>
        </w:rPr>
        <w:t>s as required</w:t>
      </w:r>
      <w:r w:rsidR="00897382" w:rsidRPr="00897382">
        <w:rPr>
          <w:rFonts w:cs="Arial"/>
          <w:sz w:val="22"/>
          <w:szCs w:val="22"/>
        </w:rPr>
        <w:t xml:space="preserve"> </w:t>
      </w:r>
    </w:p>
    <w:p w14:paraId="79E73078" w14:textId="7FE5467B" w:rsidR="00897382" w:rsidRP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>Design</w:t>
      </w:r>
      <w:r w:rsidR="00D120B7">
        <w:rPr>
          <w:rFonts w:cs="Arial"/>
          <w:sz w:val="22"/>
          <w:szCs w:val="22"/>
        </w:rPr>
        <w:t>, update</w:t>
      </w:r>
      <w:r w:rsidRPr="00897382">
        <w:rPr>
          <w:rFonts w:cs="Arial"/>
          <w:sz w:val="22"/>
          <w:szCs w:val="22"/>
        </w:rPr>
        <w:t xml:space="preserve"> and produce the </w:t>
      </w:r>
      <w:r w:rsidR="00D120B7">
        <w:rPr>
          <w:rFonts w:cs="Arial"/>
          <w:sz w:val="22"/>
          <w:szCs w:val="22"/>
        </w:rPr>
        <w:t>annual p</w:t>
      </w:r>
      <w:r w:rsidRPr="00897382">
        <w:rPr>
          <w:rFonts w:cs="Arial"/>
          <w:sz w:val="22"/>
          <w:szCs w:val="22"/>
        </w:rPr>
        <w:t xml:space="preserve">arent </w:t>
      </w:r>
      <w:r w:rsidR="00D120B7">
        <w:rPr>
          <w:rFonts w:cs="Arial"/>
          <w:sz w:val="22"/>
          <w:szCs w:val="22"/>
        </w:rPr>
        <w:t>h</w:t>
      </w:r>
      <w:r w:rsidRPr="00897382">
        <w:rPr>
          <w:rFonts w:cs="Arial"/>
          <w:sz w:val="22"/>
          <w:szCs w:val="22"/>
        </w:rPr>
        <w:t>andbook</w:t>
      </w:r>
    </w:p>
    <w:p w14:paraId="353B735D" w14:textId="77777777" w:rsidR="00897382" w:rsidRP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 xml:space="preserve">PA support for AHT Pastoral, including managing diary and clerical support </w:t>
      </w:r>
    </w:p>
    <w:p w14:paraId="44C595B8" w14:textId="4939DEFA" w:rsidR="00897382" w:rsidRP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 xml:space="preserve">Diarising new admissions for </w:t>
      </w:r>
      <w:r w:rsidR="0064441F">
        <w:rPr>
          <w:rFonts w:cs="Arial"/>
          <w:sz w:val="22"/>
          <w:szCs w:val="22"/>
        </w:rPr>
        <w:t xml:space="preserve">AHT Pastoral </w:t>
      </w:r>
      <w:r w:rsidRPr="00897382">
        <w:rPr>
          <w:rFonts w:cs="Arial"/>
          <w:sz w:val="22"/>
          <w:szCs w:val="22"/>
        </w:rPr>
        <w:t xml:space="preserve">to meet after being accepted from admissions </w:t>
      </w:r>
    </w:p>
    <w:p w14:paraId="363E7DCC" w14:textId="63E8D296" w:rsidR="00897382" w:rsidRP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>Scheduling SAM meetings for the AHT Pastoral</w:t>
      </w:r>
    </w:p>
    <w:p w14:paraId="75E3ABAA" w14:textId="2B290189" w:rsid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897382">
        <w:rPr>
          <w:rFonts w:cs="Arial"/>
          <w:sz w:val="22"/>
          <w:szCs w:val="22"/>
        </w:rPr>
        <w:t>Schedule new pupil inductions</w:t>
      </w:r>
      <w:r w:rsidR="0064441F">
        <w:rPr>
          <w:rFonts w:cs="Arial"/>
          <w:sz w:val="22"/>
          <w:szCs w:val="22"/>
        </w:rPr>
        <w:t xml:space="preserve"> as required</w:t>
      </w:r>
    </w:p>
    <w:p w14:paraId="0C0FE606" w14:textId="7268E153" w:rsid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Liaison with S</w:t>
      </w:r>
      <w:r w:rsidR="003F1B7E">
        <w:rPr>
          <w:rFonts w:cs="Arial"/>
          <w:sz w:val="22"/>
          <w:szCs w:val="22"/>
        </w:rPr>
        <w:t xml:space="preserve">enior </w:t>
      </w:r>
      <w:r>
        <w:rPr>
          <w:rFonts w:cs="Arial"/>
          <w:sz w:val="22"/>
          <w:szCs w:val="22"/>
        </w:rPr>
        <w:t>L</w:t>
      </w:r>
      <w:r w:rsidR="003F1B7E">
        <w:rPr>
          <w:rFonts w:cs="Arial"/>
          <w:sz w:val="22"/>
          <w:szCs w:val="22"/>
        </w:rPr>
        <w:t xml:space="preserve">eadership </w:t>
      </w:r>
      <w:r>
        <w:rPr>
          <w:rFonts w:cs="Arial"/>
          <w:sz w:val="22"/>
          <w:szCs w:val="22"/>
        </w:rPr>
        <w:t>T</w:t>
      </w:r>
      <w:r w:rsidR="003F1B7E">
        <w:rPr>
          <w:rFonts w:cs="Arial"/>
          <w:sz w:val="22"/>
          <w:szCs w:val="22"/>
        </w:rPr>
        <w:t>eam</w:t>
      </w:r>
      <w:r>
        <w:rPr>
          <w:rFonts w:cs="Arial"/>
          <w:sz w:val="22"/>
          <w:szCs w:val="22"/>
        </w:rPr>
        <w:t>/ H</w:t>
      </w:r>
      <w:r w:rsidR="003F1B7E">
        <w:rPr>
          <w:rFonts w:cs="Arial"/>
          <w:sz w:val="22"/>
          <w:szCs w:val="22"/>
        </w:rPr>
        <w:t xml:space="preserve">eads of </w:t>
      </w:r>
      <w:r>
        <w:rPr>
          <w:rFonts w:cs="Arial"/>
          <w:sz w:val="22"/>
          <w:szCs w:val="22"/>
        </w:rPr>
        <w:t>L</w:t>
      </w:r>
      <w:r w:rsidR="003F1B7E">
        <w:rPr>
          <w:rFonts w:cs="Arial"/>
          <w:sz w:val="22"/>
          <w:szCs w:val="22"/>
        </w:rPr>
        <w:t>earning</w:t>
      </w:r>
      <w:r>
        <w:rPr>
          <w:rFonts w:cs="Arial"/>
          <w:sz w:val="22"/>
          <w:szCs w:val="22"/>
        </w:rPr>
        <w:t>/ transfer schools to enter pupil data for mid phase transfers</w:t>
      </w:r>
    </w:p>
    <w:p w14:paraId="64C6E1E2" w14:textId="783426F4" w:rsidR="003C36B6" w:rsidRDefault="004B5514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Administration of pupil suspension</w:t>
      </w:r>
      <w:r w:rsidR="00B979F0">
        <w:rPr>
          <w:rFonts w:cs="Arial"/>
          <w:sz w:val="22"/>
          <w:szCs w:val="22"/>
        </w:rPr>
        <w:t>s and scheduling reintegration meetings</w:t>
      </w:r>
    </w:p>
    <w:p w14:paraId="4E1818D2" w14:textId="6DD17609" w:rsidR="00897382" w:rsidRDefault="00897382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Pro</w:t>
      </w:r>
      <w:r w:rsidR="002237E4">
        <w:rPr>
          <w:rFonts w:cs="Arial"/>
          <w:sz w:val="22"/>
          <w:szCs w:val="22"/>
        </w:rPr>
        <w:t>vide</w:t>
      </w:r>
      <w:r>
        <w:rPr>
          <w:rFonts w:cs="Arial"/>
          <w:sz w:val="22"/>
          <w:szCs w:val="22"/>
        </w:rPr>
        <w:t xml:space="preserve"> general support across the admin team when required</w:t>
      </w:r>
    </w:p>
    <w:p w14:paraId="7364C539" w14:textId="433699B7" w:rsidR="002237E4" w:rsidRDefault="002237E4" w:rsidP="00897382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To be part of the reception rota to cover absence</w:t>
      </w:r>
    </w:p>
    <w:p w14:paraId="2574D397" w14:textId="77777777" w:rsidR="00897382" w:rsidRPr="00897382" w:rsidRDefault="00897382" w:rsidP="00897382">
      <w:pPr>
        <w:pStyle w:val="ListParagraph"/>
        <w:jc w:val="both"/>
        <w:rPr>
          <w:rFonts w:cs="Arial"/>
          <w:sz w:val="22"/>
          <w:szCs w:val="22"/>
        </w:rPr>
      </w:pPr>
    </w:p>
    <w:p w14:paraId="2F57F523" w14:textId="243C3EB5" w:rsidR="00897382" w:rsidRPr="00897382" w:rsidRDefault="00897382" w:rsidP="00154502">
      <w:pPr>
        <w:jc w:val="both"/>
        <w:rPr>
          <w:rFonts w:cs="Arial"/>
          <w:b/>
          <w:bCs/>
          <w:sz w:val="22"/>
          <w:szCs w:val="22"/>
        </w:rPr>
      </w:pPr>
      <w:r w:rsidRPr="00897382">
        <w:rPr>
          <w:rFonts w:cs="Arial"/>
          <w:b/>
          <w:bCs/>
          <w:sz w:val="22"/>
          <w:szCs w:val="22"/>
        </w:rPr>
        <w:t>Attendance Administrator</w:t>
      </w:r>
    </w:p>
    <w:p w14:paraId="00FBEB39" w14:textId="64607CBE" w:rsidR="00781DF7" w:rsidRDefault="00781DF7" w:rsidP="002A2298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Attendance data-entry into Classcharts and SIMS, </w:t>
      </w:r>
      <w:r w:rsidR="00673B80">
        <w:rPr>
          <w:rFonts w:cs="Arial"/>
          <w:sz w:val="22"/>
          <w:szCs w:val="22"/>
        </w:rPr>
        <w:t>liaising</w:t>
      </w:r>
      <w:r>
        <w:rPr>
          <w:rFonts w:cs="Arial"/>
          <w:sz w:val="22"/>
          <w:szCs w:val="22"/>
        </w:rPr>
        <w:t xml:space="preserve"> with the Attendance Officer</w:t>
      </w:r>
    </w:p>
    <w:p w14:paraId="3058FA4C" w14:textId="40ABE079" w:rsidR="002237E4" w:rsidRDefault="002237E4" w:rsidP="00781DF7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Assisting with the investigation of MIA emails</w:t>
      </w:r>
    </w:p>
    <w:p w14:paraId="0DCCA1F9" w14:textId="77E2507D" w:rsidR="00781DF7" w:rsidRDefault="00781DF7" w:rsidP="00781DF7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Chasing missing attendance marks</w:t>
      </w:r>
    </w:p>
    <w:p w14:paraId="76BBB7AD" w14:textId="4C26A211" w:rsidR="00781DF7" w:rsidRPr="00781DF7" w:rsidRDefault="00781DF7" w:rsidP="00781DF7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Sending first absence messages, subsequence contact home and escalation as required</w:t>
      </w:r>
    </w:p>
    <w:p w14:paraId="6D556FE7" w14:textId="2A455CFA" w:rsidR="004050DA" w:rsidRDefault="004050DA" w:rsidP="002A2298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Preparation and distribution of paper registers</w:t>
      </w:r>
    </w:p>
    <w:p w14:paraId="78641838" w14:textId="14B696ED" w:rsidR="008A7154" w:rsidRPr="002A2298" w:rsidRDefault="008A7154" w:rsidP="002A2298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 w:rsidRPr="002A2298">
        <w:rPr>
          <w:rFonts w:cs="Arial"/>
          <w:sz w:val="22"/>
          <w:szCs w:val="22"/>
        </w:rPr>
        <w:t>Support the data office with pupil runner / queries / radio</w:t>
      </w:r>
      <w:r w:rsidR="00757780" w:rsidRPr="002A2298">
        <w:rPr>
          <w:rFonts w:cs="Arial"/>
          <w:sz w:val="22"/>
          <w:szCs w:val="22"/>
        </w:rPr>
        <w:t xml:space="preserve"> (</w:t>
      </w:r>
      <w:r w:rsidR="00A64667">
        <w:rPr>
          <w:rFonts w:cs="Arial"/>
          <w:sz w:val="22"/>
          <w:szCs w:val="22"/>
        </w:rPr>
        <w:t>first</w:t>
      </w:r>
      <w:r w:rsidR="00757780" w:rsidRPr="002A2298">
        <w:rPr>
          <w:rFonts w:cs="Arial"/>
          <w:sz w:val="22"/>
          <w:szCs w:val="22"/>
        </w:rPr>
        <w:t xml:space="preserve"> aid and SLT)</w:t>
      </w:r>
      <w:r w:rsidR="002A2298" w:rsidRPr="002A2298">
        <w:rPr>
          <w:rFonts w:cs="Arial"/>
          <w:sz w:val="22"/>
          <w:szCs w:val="22"/>
        </w:rPr>
        <w:t xml:space="preserve"> </w:t>
      </w:r>
    </w:p>
    <w:p w14:paraId="2BF54D04" w14:textId="49D5B60B" w:rsidR="002A2298" w:rsidRDefault="002A2298" w:rsidP="002A2298">
      <w:pPr>
        <w:pStyle w:val="ListParagraph"/>
        <w:numPr>
          <w:ilvl w:val="0"/>
          <w:numId w:val="25"/>
        </w:numPr>
        <w:rPr>
          <w:rFonts w:cs="Arial"/>
          <w:sz w:val="22"/>
        </w:rPr>
      </w:pPr>
      <w:r>
        <w:rPr>
          <w:rFonts w:cs="Arial"/>
          <w:sz w:val="22"/>
        </w:rPr>
        <w:t>Supporting the attendance officer with long-term attendance issues</w:t>
      </w:r>
      <w:r w:rsidR="00397A05">
        <w:rPr>
          <w:rFonts w:cs="Arial"/>
          <w:sz w:val="22"/>
        </w:rPr>
        <w:t xml:space="preserve"> </w:t>
      </w:r>
    </w:p>
    <w:p w14:paraId="57D15E90" w14:textId="5C65D209" w:rsidR="008A7154" w:rsidRPr="002A2298" w:rsidRDefault="00A64667" w:rsidP="002A2298">
      <w:pPr>
        <w:pStyle w:val="ListParagraph"/>
        <w:numPr>
          <w:ilvl w:val="0"/>
          <w:numId w:val="25"/>
        </w:numPr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Inputting rewards and consequence </w:t>
      </w:r>
      <w:r w:rsidR="008A7154" w:rsidRPr="002A2298">
        <w:rPr>
          <w:rFonts w:cs="Arial"/>
          <w:sz w:val="22"/>
          <w:szCs w:val="22"/>
        </w:rPr>
        <w:t>data</w:t>
      </w:r>
      <w:r>
        <w:rPr>
          <w:rFonts w:cs="Arial"/>
          <w:sz w:val="22"/>
          <w:szCs w:val="22"/>
        </w:rPr>
        <w:t>, generating reports and pres</w:t>
      </w:r>
      <w:r w:rsidR="00757780" w:rsidRPr="002A2298">
        <w:rPr>
          <w:rFonts w:cs="Arial"/>
          <w:sz w:val="22"/>
          <w:szCs w:val="22"/>
        </w:rPr>
        <w:t>entations</w:t>
      </w:r>
      <w:r w:rsidR="008A7154" w:rsidRPr="002A2298">
        <w:rPr>
          <w:rFonts w:cs="Arial"/>
          <w:sz w:val="22"/>
          <w:szCs w:val="22"/>
        </w:rPr>
        <w:t xml:space="preserve"> for </w:t>
      </w:r>
      <w:r>
        <w:rPr>
          <w:rFonts w:cs="Arial"/>
          <w:sz w:val="22"/>
          <w:szCs w:val="22"/>
        </w:rPr>
        <w:t>AHT pastoral</w:t>
      </w:r>
      <w:r w:rsidR="005126CF">
        <w:rPr>
          <w:rFonts w:cs="Arial"/>
          <w:sz w:val="22"/>
          <w:szCs w:val="22"/>
        </w:rPr>
        <w:t xml:space="preserve"> for awards assemblies</w:t>
      </w:r>
      <w:r w:rsidR="008A7154" w:rsidRPr="002A2298">
        <w:rPr>
          <w:rFonts w:cs="Arial"/>
          <w:sz w:val="22"/>
          <w:szCs w:val="22"/>
        </w:rPr>
        <w:t xml:space="preserve"> </w:t>
      </w:r>
    </w:p>
    <w:p w14:paraId="4E74999A" w14:textId="0199D8B7" w:rsidR="008A7154" w:rsidRDefault="008A7154" w:rsidP="00154502">
      <w:pPr>
        <w:jc w:val="both"/>
        <w:rPr>
          <w:rFonts w:cs="Arial"/>
          <w:sz w:val="22"/>
          <w:szCs w:val="22"/>
          <w:highlight w:val="yellow"/>
        </w:rPr>
      </w:pPr>
    </w:p>
    <w:p w14:paraId="496A9927" w14:textId="77777777" w:rsidR="00105DCD" w:rsidRPr="0010481A" w:rsidRDefault="00105DCD" w:rsidP="00B738AF">
      <w:pPr>
        <w:jc w:val="both"/>
        <w:rPr>
          <w:rFonts w:cs="Arial"/>
          <w:sz w:val="22"/>
          <w:szCs w:val="22"/>
        </w:rPr>
      </w:pPr>
      <w:r w:rsidRPr="0010481A">
        <w:rPr>
          <w:rFonts w:cs="Arial"/>
          <w:sz w:val="22"/>
          <w:szCs w:val="22"/>
        </w:rPr>
        <w:t>This is not considered to be an exhaustive list, as such; the job holder may be expected to carry out any other reasonable duties as directed by the Headteacher.</w:t>
      </w:r>
    </w:p>
    <w:p w14:paraId="19823DA2" w14:textId="77777777" w:rsidR="00105DCD" w:rsidRDefault="00105DCD" w:rsidP="00105DCD">
      <w:pPr>
        <w:rPr>
          <w:iCs/>
          <w:sz w:val="22"/>
          <w:szCs w:val="22"/>
        </w:rPr>
      </w:pPr>
    </w:p>
    <w:p w14:paraId="34833D8E" w14:textId="3483EABB" w:rsidR="00105DCD" w:rsidRPr="0010481A" w:rsidRDefault="005126CF" w:rsidP="003F1B7E">
      <w:pPr>
        <w:jc w:val="right"/>
        <w:rPr>
          <w:iCs/>
          <w:sz w:val="22"/>
          <w:szCs w:val="22"/>
        </w:rPr>
      </w:pPr>
      <w:r>
        <w:rPr>
          <w:iCs/>
          <w:sz w:val="22"/>
          <w:szCs w:val="22"/>
        </w:rPr>
        <w:t>ABL 030725</w:t>
      </w:r>
    </w:p>
    <w:sectPr w:rsidR="00105DCD" w:rsidRPr="0010481A" w:rsidSect="0026264F">
      <w:pgSz w:w="11906" w:h="16838"/>
      <w:pgMar w:top="993" w:right="1133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3A149" w14:textId="77777777" w:rsidR="0099127A" w:rsidRDefault="0099127A" w:rsidP="00673B80">
      <w:r>
        <w:separator/>
      </w:r>
    </w:p>
  </w:endnote>
  <w:endnote w:type="continuationSeparator" w:id="0">
    <w:p w14:paraId="642690B0" w14:textId="77777777" w:rsidR="0099127A" w:rsidRDefault="0099127A" w:rsidP="00673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61FFE8" w14:textId="77777777" w:rsidR="0099127A" w:rsidRDefault="0099127A" w:rsidP="00673B80">
      <w:r>
        <w:separator/>
      </w:r>
    </w:p>
  </w:footnote>
  <w:footnote w:type="continuationSeparator" w:id="0">
    <w:p w14:paraId="41089CEF" w14:textId="77777777" w:rsidR="0099127A" w:rsidRDefault="0099127A" w:rsidP="00673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C1977"/>
    <w:multiLevelType w:val="hybridMultilevel"/>
    <w:tmpl w:val="6498B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E4C07"/>
    <w:multiLevelType w:val="hybridMultilevel"/>
    <w:tmpl w:val="CB46F51A"/>
    <w:lvl w:ilvl="0" w:tplc="ED0EC17E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768E1"/>
    <w:multiLevelType w:val="hybridMultilevel"/>
    <w:tmpl w:val="A76085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967DAD"/>
    <w:multiLevelType w:val="multilevel"/>
    <w:tmpl w:val="8F2890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A82BEB"/>
    <w:multiLevelType w:val="hybridMultilevel"/>
    <w:tmpl w:val="1292B980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E526E3"/>
    <w:multiLevelType w:val="hybridMultilevel"/>
    <w:tmpl w:val="10C00E9A"/>
    <w:lvl w:ilvl="0" w:tplc="644E756A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46970"/>
    <w:multiLevelType w:val="multilevel"/>
    <w:tmpl w:val="8F28900C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E2B194A"/>
    <w:multiLevelType w:val="hybridMultilevel"/>
    <w:tmpl w:val="BAFC0A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266830"/>
    <w:multiLevelType w:val="hybridMultilevel"/>
    <w:tmpl w:val="73E0FD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045F8"/>
    <w:multiLevelType w:val="hybridMultilevel"/>
    <w:tmpl w:val="9AEE45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1526552"/>
    <w:multiLevelType w:val="multilevel"/>
    <w:tmpl w:val="8C681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9565E"/>
    <w:multiLevelType w:val="hybridMultilevel"/>
    <w:tmpl w:val="1A523586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3ABE"/>
    <w:multiLevelType w:val="hybridMultilevel"/>
    <w:tmpl w:val="8A36D3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8C5F87"/>
    <w:multiLevelType w:val="multilevel"/>
    <w:tmpl w:val="CB46F51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3F3254"/>
    <w:multiLevelType w:val="hybridMultilevel"/>
    <w:tmpl w:val="ADA2D538"/>
    <w:lvl w:ilvl="0" w:tplc="BC9AF23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496F57"/>
    <w:multiLevelType w:val="hybridMultilevel"/>
    <w:tmpl w:val="B6C2E300"/>
    <w:lvl w:ilvl="0" w:tplc="2AB6054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B432BBB"/>
    <w:multiLevelType w:val="hybridMultilevel"/>
    <w:tmpl w:val="C512EB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673520"/>
    <w:multiLevelType w:val="hybridMultilevel"/>
    <w:tmpl w:val="92CC3008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57C8C"/>
    <w:multiLevelType w:val="hybridMultilevel"/>
    <w:tmpl w:val="8EEEC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D03B4C"/>
    <w:multiLevelType w:val="multilevel"/>
    <w:tmpl w:val="1A523586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10E5D"/>
    <w:multiLevelType w:val="hybridMultilevel"/>
    <w:tmpl w:val="E9F03E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674F03"/>
    <w:multiLevelType w:val="hybridMultilevel"/>
    <w:tmpl w:val="EAB4A68A"/>
    <w:lvl w:ilvl="0" w:tplc="EC089778">
      <w:start w:val="1"/>
      <w:numFmt w:val="bullet"/>
      <w:lvlText w:val="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E057A4"/>
    <w:multiLevelType w:val="multilevel"/>
    <w:tmpl w:val="ED406F5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5E633E97"/>
    <w:multiLevelType w:val="hybridMultilevel"/>
    <w:tmpl w:val="DBF851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53C02"/>
    <w:multiLevelType w:val="hybridMultilevel"/>
    <w:tmpl w:val="942AB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51E87"/>
    <w:multiLevelType w:val="hybridMultilevel"/>
    <w:tmpl w:val="9E2477FA"/>
    <w:lvl w:ilvl="0" w:tplc="08090009">
      <w:start w:val="1"/>
      <w:numFmt w:val="bullet"/>
      <w:lvlText w:val="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10800"/>
        </w:tabs>
        <w:ind w:left="108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11520"/>
        </w:tabs>
        <w:ind w:left="115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12240"/>
        </w:tabs>
        <w:ind w:left="122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13680"/>
        </w:tabs>
        <w:ind w:left="136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14400"/>
        </w:tabs>
        <w:ind w:left="14400" w:hanging="360"/>
      </w:pPr>
      <w:rPr>
        <w:rFonts w:ascii="Wingdings" w:hAnsi="Wingdings" w:hint="default"/>
      </w:rPr>
    </w:lvl>
  </w:abstractNum>
  <w:abstractNum w:abstractNumId="26" w15:restartNumberingAfterBreak="0">
    <w:nsid w:val="666F0CBB"/>
    <w:multiLevelType w:val="hybridMultilevel"/>
    <w:tmpl w:val="052EF4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A504B"/>
    <w:multiLevelType w:val="hybridMultilevel"/>
    <w:tmpl w:val="1E504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0B6300"/>
    <w:multiLevelType w:val="hybridMultilevel"/>
    <w:tmpl w:val="841ED0C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D405BC"/>
    <w:multiLevelType w:val="hybridMultilevel"/>
    <w:tmpl w:val="759A27A6"/>
    <w:lvl w:ilvl="0" w:tplc="EC089778">
      <w:start w:val="1"/>
      <w:numFmt w:val="bullet"/>
      <w:lvlText w:val="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0" w15:restartNumberingAfterBreak="0">
    <w:nsid w:val="6C80355A"/>
    <w:multiLevelType w:val="hybridMultilevel"/>
    <w:tmpl w:val="37260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E476C6"/>
    <w:multiLevelType w:val="hybridMultilevel"/>
    <w:tmpl w:val="6932345E"/>
    <w:lvl w:ilvl="0" w:tplc="A21EDA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7442D3"/>
    <w:multiLevelType w:val="multilevel"/>
    <w:tmpl w:val="10C00E9A"/>
    <w:lvl w:ilvl="0">
      <w:start w:val="1"/>
      <w:numFmt w:val="bullet"/>
      <w:lvlText w:val="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AF1AD3"/>
    <w:multiLevelType w:val="hybridMultilevel"/>
    <w:tmpl w:val="A3CE9C52"/>
    <w:lvl w:ilvl="0" w:tplc="08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C438C5"/>
    <w:multiLevelType w:val="hybridMultilevel"/>
    <w:tmpl w:val="42DC8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8057B7"/>
    <w:multiLevelType w:val="hybridMultilevel"/>
    <w:tmpl w:val="BAE430EA"/>
    <w:lvl w:ilvl="0" w:tplc="2AB6054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082548"/>
    <w:multiLevelType w:val="hybridMultilevel"/>
    <w:tmpl w:val="07E893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3A3C09"/>
    <w:multiLevelType w:val="hybridMultilevel"/>
    <w:tmpl w:val="A418B6AE"/>
    <w:lvl w:ilvl="0" w:tplc="301886D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 w15:restartNumberingAfterBreak="0">
    <w:nsid w:val="7FC61653"/>
    <w:multiLevelType w:val="multilevel"/>
    <w:tmpl w:val="A3CE9C52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73937318">
    <w:abstractNumId w:val="33"/>
  </w:num>
  <w:num w:numId="2" w16cid:durableId="394863064">
    <w:abstractNumId w:val="11"/>
  </w:num>
  <w:num w:numId="3" w16cid:durableId="691108747">
    <w:abstractNumId w:val="25"/>
  </w:num>
  <w:num w:numId="4" w16cid:durableId="1208953867">
    <w:abstractNumId w:val="38"/>
  </w:num>
  <w:num w:numId="5" w16cid:durableId="2141219275">
    <w:abstractNumId w:val="5"/>
  </w:num>
  <w:num w:numId="6" w16cid:durableId="348604793">
    <w:abstractNumId w:val="19"/>
  </w:num>
  <w:num w:numId="7" w16cid:durableId="1180924425">
    <w:abstractNumId w:val="1"/>
  </w:num>
  <w:num w:numId="8" w16cid:durableId="159739107">
    <w:abstractNumId w:val="13"/>
  </w:num>
  <w:num w:numId="9" w16cid:durableId="225796821">
    <w:abstractNumId w:val="4"/>
  </w:num>
  <w:num w:numId="10" w16cid:durableId="746848591">
    <w:abstractNumId w:val="32"/>
  </w:num>
  <w:num w:numId="11" w16cid:durableId="1003632537">
    <w:abstractNumId w:val="21"/>
  </w:num>
  <w:num w:numId="12" w16cid:durableId="2140881490">
    <w:abstractNumId w:val="17"/>
  </w:num>
  <w:num w:numId="13" w16cid:durableId="1301349868">
    <w:abstractNumId w:val="29"/>
  </w:num>
  <w:num w:numId="14" w16cid:durableId="1347099802">
    <w:abstractNumId w:val="37"/>
  </w:num>
  <w:num w:numId="15" w16cid:durableId="1165048814">
    <w:abstractNumId w:val="31"/>
  </w:num>
  <w:num w:numId="16" w16cid:durableId="1483042150">
    <w:abstractNumId w:val="14"/>
  </w:num>
  <w:num w:numId="17" w16cid:durableId="1221285825">
    <w:abstractNumId w:val="15"/>
  </w:num>
  <w:num w:numId="18" w16cid:durableId="1453596243">
    <w:abstractNumId w:val="28"/>
  </w:num>
  <w:num w:numId="19" w16cid:durableId="823204498">
    <w:abstractNumId w:val="35"/>
  </w:num>
  <w:num w:numId="20" w16cid:durableId="169369523">
    <w:abstractNumId w:val="9"/>
  </w:num>
  <w:num w:numId="21" w16cid:durableId="2091921720">
    <w:abstractNumId w:val="34"/>
  </w:num>
  <w:num w:numId="22" w16cid:durableId="2010058287">
    <w:abstractNumId w:val="8"/>
  </w:num>
  <w:num w:numId="23" w16cid:durableId="1995714558">
    <w:abstractNumId w:val="23"/>
  </w:num>
  <w:num w:numId="24" w16cid:durableId="1846938654">
    <w:abstractNumId w:val="10"/>
  </w:num>
  <w:num w:numId="25" w16cid:durableId="544489755">
    <w:abstractNumId w:val="30"/>
  </w:num>
  <w:num w:numId="26" w16cid:durableId="642734210">
    <w:abstractNumId w:val="12"/>
  </w:num>
  <w:num w:numId="27" w16cid:durableId="71052970">
    <w:abstractNumId w:val="22"/>
  </w:num>
  <w:num w:numId="28" w16cid:durableId="1473254433">
    <w:abstractNumId w:val="26"/>
  </w:num>
  <w:num w:numId="29" w16cid:durableId="741677720">
    <w:abstractNumId w:val="36"/>
  </w:num>
  <w:num w:numId="30" w16cid:durableId="1411466187">
    <w:abstractNumId w:val="3"/>
  </w:num>
  <w:num w:numId="31" w16cid:durableId="746268231">
    <w:abstractNumId w:val="6"/>
  </w:num>
  <w:num w:numId="32" w16cid:durableId="1644965150">
    <w:abstractNumId w:val="7"/>
  </w:num>
  <w:num w:numId="33" w16cid:durableId="1505319707">
    <w:abstractNumId w:val="0"/>
  </w:num>
  <w:num w:numId="34" w16cid:durableId="550113762">
    <w:abstractNumId w:val="20"/>
  </w:num>
  <w:num w:numId="35" w16cid:durableId="1583177756">
    <w:abstractNumId w:val="24"/>
  </w:num>
  <w:num w:numId="36" w16cid:durableId="1677927052">
    <w:abstractNumId w:val="2"/>
  </w:num>
  <w:num w:numId="37" w16cid:durableId="100032904">
    <w:abstractNumId w:val="27"/>
  </w:num>
  <w:num w:numId="38" w16cid:durableId="1247491980">
    <w:abstractNumId w:val="18"/>
  </w:num>
  <w:num w:numId="39" w16cid:durableId="2921727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3AD"/>
    <w:rsid w:val="00047052"/>
    <w:rsid w:val="00057B01"/>
    <w:rsid w:val="00070B8D"/>
    <w:rsid w:val="00084F4E"/>
    <w:rsid w:val="0009768F"/>
    <w:rsid w:val="0010481A"/>
    <w:rsid w:val="00105DCD"/>
    <w:rsid w:val="00114837"/>
    <w:rsid w:val="00135E9E"/>
    <w:rsid w:val="001434EB"/>
    <w:rsid w:val="00154502"/>
    <w:rsid w:val="001C6886"/>
    <w:rsid w:val="001D0D19"/>
    <w:rsid w:val="00212E97"/>
    <w:rsid w:val="00221C8F"/>
    <w:rsid w:val="002237E4"/>
    <w:rsid w:val="002279D7"/>
    <w:rsid w:val="0024268B"/>
    <w:rsid w:val="002558A4"/>
    <w:rsid w:val="0026264F"/>
    <w:rsid w:val="00265620"/>
    <w:rsid w:val="002A2298"/>
    <w:rsid w:val="003042EA"/>
    <w:rsid w:val="0032630C"/>
    <w:rsid w:val="00342868"/>
    <w:rsid w:val="00344839"/>
    <w:rsid w:val="003671ED"/>
    <w:rsid w:val="003930F2"/>
    <w:rsid w:val="00397A05"/>
    <w:rsid w:val="003C36B6"/>
    <w:rsid w:val="003E74C5"/>
    <w:rsid w:val="003F1B7E"/>
    <w:rsid w:val="004050DA"/>
    <w:rsid w:val="00432880"/>
    <w:rsid w:val="00434B3D"/>
    <w:rsid w:val="0045443F"/>
    <w:rsid w:val="0048074A"/>
    <w:rsid w:val="004A3F50"/>
    <w:rsid w:val="004B5514"/>
    <w:rsid w:val="004D297D"/>
    <w:rsid w:val="004F6E01"/>
    <w:rsid w:val="005113BC"/>
    <w:rsid w:val="005126CF"/>
    <w:rsid w:val="00515D33"/>
    <w:rsid w:val="0058271E"/>
    <w:rsid w:val="005C5E63"/>
    <w:rsid w:val="006274D7"/>
    <w:rsid w:val="00636D6C"/>
    <w:rsid w:val="0064441F"/>
    <w:rsid w:val="00673B80"/>
    <w:rsid w:val="00695F39"/>
    <w:rsid w:val="006A76DC"/>
    <w:rsid w:val="006B51F8"/>
    <w:rsid w:val="006C0F49"/>
    <w:rsid w:val="006E26D9"/>
    <w:rsid w:val="006E78F4"/>
    <w:rsid w:val="006F486D"/>
    <w:rsid w:val="00701B54"/>
    <w:rsid w:val="00705511"/>
    <w:rsid w:val="0071278C"/>
    <w:rsid w:val="007147C3"/>
    <w:rsid w:val="0074104B"/>
    <w:rsid w:val="00752E33"/>
    <w:rsid w:val="00757780"/>
    <w:rsid w:val="00781DF7"/>
    <w:rsid w:val="00784697"/>
    <w:rsid w:val="007F74D6"/>
    <w:rsid w:val="00802168"/>
    <w:rsid w:val="00804067"/>
    <w:rsid w:val="00817F54"/>
    <w:rsid w:val="008536DD"/>
    <w:rsid w:val="00856FB3"/>
    <w:rsid w:val="00872504"/>
    <w:rsid w:val="00897382"/>
    <w:rsid w:val="008A7154"/>
    <w:rsid w:val="008B0781"/>
    <w:rsid w:val="008C0C57"/>
    <w:rsid w:val="008D7E08"/>
    <w:rsid w:val="008F1D66"/>
    <w:rsid w:val="00932304"/>
    <w:rsid w:val="0099127A"/>
    <w:rsid w:val="009B3811"/>
    <w:rsid w:val="009B515D"/>
    <w:rsid w:val="009C14ED"/>
    <w:rsid w:val="009F323F"/>
    <w:rsid w:val="009F6422"/>
    <w:rsid w:val="00A142B3"/>
    <w:rsid w:val="00A228EA"/>
    <w:rsid w:val="00A578A8"/>
    <w:rsid w:val="00A64667"/>
    <w:rsid w:val="00A96FEB"/>
    <w:rsid w:val="00AE2267"/>
    <w:rsid w:val="00B01D06"/>
    <w:rsid w:val="00B032B7"/>
    <w:rsid w:val="00B34D31"/>
    <w:rsid w:val="00B41DDE"/>
    <w:rsid w:val="00B738AF"/>
    <w:rsid w:val="00B83AD7"/>
    <w:rsid w:val="00B878B8"/>
    <w:rsid w:val="00B927DC"/>
    <w:rsid w:val="00B979F0"/>
    <w:rsid w:val="00BA40AE"/>
    <w:rsid w:val="00BE7618"/>
    <w:rsid w:val="00C27358"/>
    <w:rsid w:val="00C31A74"/>
    <w:rsid w:val="00C47418"/>
    <w:rsid w:val="00C54A35"/>
    <w:rsid w:val="00C7246F"/>
    <w:rsid w:val="00C950DD"/>
    <w:rsid w:val="00CB30F9"/>
    <w:rsid w:val="00D120B7"/>
    <w:rsid w:val="00D2752E"/>
    <w:rsid w:val="00D30E83"/>
    <w:rsid w:val="00D315ED"/>
    <w:rsid w:val="00D65662"/>
    <w:rsid w:val="00D66B5B"/>
    <w:rsid w:val="00D8589E"/>
    <w:rsid w:val="00DA53AD"/>
    <w:rsid w:val="00DA7E38"/>
    <w:rsid w:val="00DC3838"/>
    <w:rsid w:val="00DC4611"/>
    <w:rsid w:val="00DD51D1"/>
    <w:rsid w:val="00E040F1"/>
    <w:rsid w:val="00E406B1"/>
    <w:rsid w:val="00E4106B"/>
    <w:rsid w:val="00E72AF0"/>
    <w:rsid w:val="00EA46E0"/>
    <w:rsid w:val="00ED1BE0"/>
    <w:rsid w:val="00EF25B9"/>
    <w:rsid w:val="00F05EA5"/>
    <w:rsid w:val="00F14A5A"/>
    <w:rsid w:val="00F725A8"/>
    <w:rsid w:val="00F941AE"/>
    <w:rsid w:val="00FA077C"/>
    <w:rsid w:val="00FA4812"/>
    <w:rsid w:val="00FA712D"/>
    <w:rsid w:val="00FA7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87182"/>
  <w15:chartTrackingRefBased/>
  <w15:docId w15:val="{CA03FBBB-831E-490D-A1FC-F416F2979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1BE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7E3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7E38"/>
    <w:rPr>
      <w:rFonts w:ascii="Segoe UI" w:hAnsi="Segoe UI" w:cs="Segoe UI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673B8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B80"/>
    <w:rPr>
      <w:rFonts w:ascii="Arial" w:hAnsi="Arial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73B8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B80"/>
    <w:rPr>
      <w:rFonts w:ascii="Arial" w:hAnsi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5F894-BD9B-4103-B226-BA63C55012E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c00fb32-4af4-42e7-bc7c-fa5a75faf67f}" enabled="0" method="" siteId="{8c00fb32-4af4-42e7-bc7c-fa5a75faf6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RM plc</Company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RSHEPPARD</dc:creator>
  <cp:keywords/>
  <cp:lastModifiedBy>Jo Pateman</cp:lastModifiedBy>
  <cp:revision>18</cp:revision>
  <cp:lastPrinted>2022-12-14T11:29:00Z</cp:lastPrinted>
  <dcterms:created xsi:type="dcterms:W3CDTF">2025-07-03T11:55:00Z</dcterms:created>
  <dcterms:modified xsi:type="dcterms:W3CDTF">2025-07-03T12:18:00Z</dcterms:modified>
</cp:coreProperties>
</file>